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C006C" w14:textId="7993E4E9" w:rsidR="00114E48" w:rsidRPr="00296A19" w:rsidRDefault="00114E48" w:rsidP="00342B56">
      <w:pPr>
        <w:spacing w:line="240" w:lineRule="auto"/>
        <w:jc w:val="center"/>
        <w:rPr>
          <w:rFonts w:cs="Times New Roman"/>
          <w:b/>
          <w:sz w:val="28"/>
          <w:szCs w:val="32"/>
        </w:rPr>
      </w:pPr>
      <w:r w:rsidRPr="00296A19">
        <w:rPr>
          <w:rFonts w:cs="Times New Roman"/>
          <w:b/>
          <w:sz w:val="28"/>
          <w:szCs w:val="32"/>
        </w:rPr>
        <w:t>Competences</w:t>
      </w:r>
      <w:r w:rsidR="006C32CA" w:rsidRPr="00296A19">
        <w:rPr>
          <w:rFonts w:cs="Times New Roman"/>
          <w:b/>
          <w:sz w:val="28"/>
          <w:szCs w:val="32"/>
        </w:rPr>
        <w:t xml:space="preserve"> for working with people with </w:t>
      </w:r>
      <w:r w:rsidR="00A62C18" w:rsidRPr="00296A19">
        <w:rPr>
          <w:rFonts w:cs="Times New Roman"/>
          <w:b/>
          <w:sz w:val="28"/>
          <w:szCs w:val="32"/>
        </w:rPr>
        <w:t>Intellectual (</w:t>
      </w:r>
      <w:r w:rsidR="006C32CA" w:rsidRPr="00296A19">
        <w:rPr>
          <w:rFonts w:cs="Times New Roman"/>
          <w:b/>
          <w:sz w:val="28"/>
          <w:szCs w:val="32"/>
        </w:rPr>
        <w:t>Learning</w:t>
      </w:r>
      <w:r w:rsidR="00A62C18" w:rsidRPr="00296A19">
        <w:rPr>
          <w:rFonts w:cs="Times New Roman"/>
          <w:b/>
          <w:sz w:val="28"/>
          <w:szCs w:val="32"/>
        </w:rPr>
        <w:t>)</w:t>
      </w:r>
      <w:r w:rsidR="006C32CA" w:rsidRPr="00296A19">
        <w:rPr>
          <w:rFonts w:cs="Times New Roman"/>
          <w:b/>
          <w:sz w:val="28"/>
          <w:szCs w:val="32"/>
        </w:rPr>
        <w:t xml:space="preserve"> Disabilities</w:t>
      </w:r>
    </w:p>
    <w:p w14:paraId="3E18DB4B" w14:textId="4C661552" w:rsidR="00553D24" w:rsidRPr="00342B56" w:rsidRDefault="006C32CA" w:rsidP="00342B56">
      <w:pPr>
        <w:spacing w:after="200" w:line="240" w:lineRule="auto"/>
        <w:rPr>
          <w:sz w:val="24"/>
          <w:szCs w:val="24"/>
        </w:rPr>
      </w:pPr>
      <w:r w:rsidRPr="00973AA8">
        <w:rPr>
          <w:sz w:val="24"/>
          <w:szCs w:val="24"/>
        </w:rPr>
        <w:t>The following skills may be developed across a range of settings, which may include work in sp</w:t>
      </w:r>
      <w:r w:rsidR="00342B56">
        <w:rPr>
          <w:sz w:val="24"/>
          <w:szCs w:val="24"/>
        </w:rPr>
        <w:t>ecific service</w:t>
      </w:r>
      <w:r w:rsidR="00501911">
        <w:rPr>
          <w:sz w:val="24"/>
          <w:szCs w:val="24"/>
        </w:rPr>
        <w:t>s</w:t>
      </w:r>
      <w:r w:rsidR="00342B56">
        <w:rPr>
          <w:sz w:val="24"/>
          <w:szCs w:val="24"/>
        </w:rPr>
        <w:t xml:space="preserve"> for children and/</w:t>
      </w:r>
      <w:r w:rsidRPr="00973AA8">
        <w:rPr>
          <w:sz w:val="24"/>
          <w:szCs w:val="24"/>
        </w:rPr>
        <w:t xml:space="preserve">or adults with intellectual </w:t>
      </w:r>
      <w:r w:rsidR="00B31885">
        <w:rPr>
          <w:sz w:val="24"/>
          <w:szCs w:val="24"/>
        </w:rPr>
        <w:t xml:space="preserve">(learning) </w:t>
      </w:r>
      <w:r w:rsidRPr="00973AA8">
        <w:rPr>
          <w:sz w:val="24"/>
          <w:szCs w:val="24"/>
        </w:rPr>
        <w:t>disabilities.</w:t>
      </w:r>
    </w:p>
    <w:p w14:paraId="5AA19E97" w14:textId="553AAA0C" w:rsidR="00342B56" w:rsidRDefault="00296A19" w:rsidP="00342B56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BASIC/ESSENTIAL</w:t>
      </w:r>
    </w:p>
    <w:p w14:paraId="054DF89A" w14:textId="57AB04E7" w:rsidR="00553D24" w:rsidRPr="00342B56" w:rsidRDefault="00501911" w:rsidP="00342B56">
      <w:pPr>
        <w:spacing w:after="0" w:line="240" w:lineRule="auto"/>
        <w:rPr>
          <w:rFonts w:cs="Times New Roman"/>
          <w:b/>
          <w:sz w:val="24"/>
          <w:szCs w:val="24"/>
        </w:rPr>
      </w:pPr>
      <w:r>
        <w:rPr>
          <w:sz w:val="24"/>
          <w:szCs w:val="24"/>
        </w:rPr>
        <w:t>Undertake</w:t>
      </w:r>
      <w:r w:rsidR="00342B56">
        <w:rPr>
          <w:sz w:val="24"/>
          <w:szCs w:val="24"/>
        </w:rPr>
        <w:t xml:space="preserve"> at least </w:t>
      </w:r>
      <w:r w:rsidR="006C32CA" w:rsidRPr="00973AA8">
        <w:rPr>
          <w:sz w:val="24"/>
          <w:szCs w:val="24"/>
        </w:rPr>
        <w:t xml:space="preserve">two </w:t>
      </w:r>
      <w:r w:rsidR="00342B56">
        <w:rPr>
          <w:sz w:val="24"/>
          <w:szCs w:val="24"/>
        </w:rPr>
        <w:t xml:space="preserve">pieces of clinical work </w:t>
      </w:r>
      <w:r w:rsidR="007D29DE">
        <w:rPr>
          <w:sz w:val="24"/>
          <w:szCs w:val="24"/>
        </w:rPr>
        <w:t>with one adult and one child</w:t>
      </w:r>
      <w:r w:rsidR="006C32CA" w:rsidRPr="00973AA8">
        <w:rPr>
          <w:sz w:val="24"/>
          <w:szCs w:val="24"/>
        </w:rPr>
        <w:t xml:space="preserve"> with </w:t>
      </w:r>
      <w:r w:rsidR="00342B56">
        <w:rPr>
          <w:sz w:val="24"/>
          <w:szCs w:val="24"/>
        </w:rPr>
        <w:t xml:space="preserve">intellectual disabilities </w:t>
      </w:r>
      <w:r w:rsidR="006C32CA" w:rsidRPr="00973AA8">
        <w:rPr>
          <w:sz w:val="24"/>
          <w:szCs w:val="24"/>
        </w:rPr>
        <w:t>(NOTE: in order</w:t>
      </w:r>
      <w:r w:rsidR="00342B56">
        <w:rPr>
          <w:sz w:val="24"/>
          <w:szCs w:val="24"/>
        </w:rPr>
        <w:t xml:space="preserve"> to develop skills in the </w:t>
      </w:r>
      <w:r w:rsidR="006C32CA" w:rsidRPr="00973AA8">
        <w:rPr>
          <w:sz w:val="24"/>
          <w:szCs w:val="24"/>
        </w:rPr>
        <w:t>areas</w:t>
      </w:r>
      <w:r w:rsidR="00342B56">
        <w:rPr>
          <w:sz w:val="24"/>
          <w:szCs w:val="24"/>
        </w:rPr>
        <w:t xml:space="preserve"> below</w:t>
      </w:r>
      <w:r w:rsidR="006C32CA" w:rsidRPr="00973AA8">
        <w:rPr>
          <w:sz w:val="24"/>
          <w:szCs w:val="24"/>
        </w:rPr>
        <w:t>, often trainees will w</w:t>
      </w:r>
      <w:r w:rsidR="007D29DE">
        <w:rPr>
          <w:sz w:val="24"/>
          <w:szCs w:val="24"/>
        </w:rPr>
        <w:t>ork with more than two clients).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32CA" w:rsidRPr="00973AA8" w14:paraId="076955C2" w14:textId="77777777" w:rsidTr="00296A19">
        <w:tc>
          <w:tcPr>
            <w:tcW w:w="9016" w:type="dxa"/>
          </w:tcPr>
          <w:p w14:paraId="1B46D515" w14:textId="0D20E8DC" w:rsidR="006C32CA" w:rsidRPr="00973AA8" w:rsidRDefault="00B31885" w:rsidP="006C32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Undertake</w:t>
            </w:r>
            <w:r w:rsidR="006C32CA" w:rsidRPr="00973AA8">
              <w:rPr>
                <w:sz w:val="24"/>
                <w:szCs w:val="24"/>
              </w:rPr>
              <w:t xml:space="preserve"> psychometric assessment with a client with intellectua</w:t>
            </w:r>
            <w:r>
              <w:rPr>
                <w:sz w:val="24"/>
                <w:szCs w:val="24"/>
              </w:rPr>
              <w:t>l</w:t>
            </w:r>
            <w:r w:rsidR="006C32CA" w:rsidRPr="00973AA8">
              <w:rPr>
                <w:sz w:val="24"/>
                <w:szCs w:val="24"/>
              </w:rPr>
              <w:t xml:space="preserve"> disabilities. </w:t>
            </w:r>
          </w:p>
        </w:tc>
      </w:tr>
      <w:tr w:rsidR="006C32CA" w:rsidRPr="00973AA8" w14:paraId="2BFCBCBB" w14:textId="77777777" w:rsidTr="00296A19">
        <w:tc>
          <w:tcPr>
            <w:tcW w:w="9016" w:type="dxa"/>
          </w:tcPr>
          <w:p w14:paraId="6F0B9FC2" w14:textId="48D2DFAC" w:rsidR="006C32CA" w:rsidRPr="00973AA8" w:rsidRDefault="00B31885" w:rsidP="00757BA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Undertake</w:t>
            </w:r>
            <w:r w:rsidR="006C32CA" w:rsidRPr="00973AA8">
              <w:rPr>
                <w:sz w:val="24"/>
                <w:szCs w:val="24"/>
              </w:rPr>
              <w:t xml:space="preserve"> psychological assessment and intervention work with a client whose behaviour is constructed as ‘challenging’ to services, to include a comprehensive functional analysis </w:t>
            </w:r>
            <w:r w:rsidR="00501911">
              <w:rPr>
                <w:sz w:val="24"/>
                <w:szCs w:val="24"/>
              </w:rPr>
              <w:t xml:space="preserve">assessment </w:t>
            </w:r>
            <w:r w:rsidR="006C32CA" w:rsidRPr="00973AA8">
              <w:rPr>
                <w:sz w:val="24"/>
                <w:szCs w:val="24"/>
              </w:rPr>
              <w:t>leading to development of positive behaviour support guidelines.</w:t>
            </w:r>
          </w:p>
        </w:tc>
      </w:tr>
      <w:tr w:rsidR="006C32CA" w:rsidRPr="00973AA8" w14:paraId="6A59CAA4" w14:textId="77777777" w:rsidTr="00296A19">
        <w:tc>
          <w:tcPr>
            <w:tcW w:w="9016" w:type="dxa"/>
          </w:tcPr>
          <w:p w14:paraId="19E1111A" w14:textId="1F2E2818" w:rsidR="006C32CA" w:rsidRPr="00973AA8" w:rsidRDefault="00B31885" w:rsidP="006F323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Undertake</w:t>
            </w:r>
            <w:r w:rsidR="006C32CA" w:rsidRPr="00973AA8">
              <w:rPr>
                <w:sz w:val="24"/>
                <w:szCs w:val="24"/>
              </w:rPr>
              <w:t xml:space="preserve"> </w:t>
            </w:r>
            <w:r w:rsidR="00342B56">
              <w:rPr>
                <w:sz w:val="24"/>
                <w:szCs w:val="24"/>
              </w:rPr>
              <w:t xml:space="preserve">at least one </w:t>
            </w:r>
            <w:r w:rsidR="006C32CA" w:rsidRPr="00973AA8">
              <w:rPr>
                <w:sz w:val="24"/>
                <w:szCs w:val="24"/>
              </w:rPr>
              <w:t>direct assessment and intervention with a client with</w:t>
            </w:r>
            <w:r>
              <w:rPr>
                <w:sz w:val="24"/>
                <w:szCs w:val="24"/>
              </w:rPr>
              <w:t xml:space="preserve"> </w:t>
            </w:r>
            <w:r w:rsidR="006C32CA" w:rsidRPr="00973AA8">
              <w:rPr>
                <w:sz w:val="24"/>
                <w:szCs w:val="24"/>
              </w:rPr>
              <w:t>intellectual disabilit</w:t>
            </w:r>
            <w:r>
              <w:rPr>
                <w:sz w:val="24"/>
                <w:szCs w:val="24"/>
              </w:rPr>
              <w:t>ies</w:t>
            </w:r>
            <w:r w:rsidR="006C32CA" w:rsidRPr="00973A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where adaptations are needed </w:t>
            </w:r>
            <w:r w:rsidR="006C32CA" w:rsidRPr="00973AA8">
              <w:rPr>
                <w:sz w:val="24"/>
                <w:szCs w:val="24"/>
              </w:rPr>
              <w:t xml:space="preserve">to ensure </w:t>
            </w:r>
            <w:r w:rsidR="00501911">
              <w:rPr>
                <w:sz w:val="24"/>
                <w:szCs w:val="24"/>
              </w:rPr>
              <w:t>work</w:t>
            </w:r>
            <w:r w:rsidR="006C32CA" w:rsidRPr="00973AA8">
              <w:rPr>
                <w:sz w:val="24"/>
                <w:szCs w:val="24"/>
              </w:rPr>
              <w:t xml:space="preserve"> is accessible to the client.</w:t>
            </w:r>
          </w:p>
        </w:tc>
      </w:tr>
      <w:tr w:rsidR="006C32CA" w:rsidRPr="00973AA8" w14:paraId="07D83E49" w14:textId="77777777" w:rsidTr="00296A19">
        <w:tc>
          <w:tcPr>
            <w:tcW w:w="9016" w:type="dxa"/>
          </w:tcPr>
          <w:p w14:paraId="11BFD843" w14:textId="4582C302" w:rsidR="006C32CA" w:rsidRPr="00973AA8" w:rsidRDefault="006C32CA" w:rsidP="00757BA6">
            <w:pPr>
              <w:spacing w:after="0" w:line="240" w:lineRule="auto"/>
              <w:rPr>
                <w:sz w:val="24"/>
                <w:szCs w:val="24"/>
              </w:rPr>
            </w:pPr>
            <w:r w:rsidRPr="00973AA8">
              <w:rPr>
                <w:sz w:val="24"/>
                <w:szCs w:val="24"/>
              </w:rPr>
              <w:t>An ability to work with individuals whose disability makes communicat</w:t>
            </w:r>
            <w:r w:rsidR="00501911">
              <w:rPr>
                <w:sz w:val="24"/>
                <w:szCs w:val="24"/>
              </w:rPr>
              <w:t>ion difficult</w:t>
            </w:r>
            <w:r w:rsidRPr="00973AA8">
              <w:rPr>
                <w:sz w:val="24"/>
                <w:szCs w:val="24"/>
              </w:rPr>
              <w:t>.</w:t>
            </w:r>
          </w:p>
        </w:tc>
      </w:tr>
      <w:tr w:rsidR="006C32CA" w14:paraId="0755D89F" w14:textId="77777777" w:rsidTr="00296A19">
        <w:tc>
          <w:tcPr>
            <w:tcW w:w="9016" w:type="dxa"/>
          </w:tcPr>
          <w:p w14:paraId="0DDA35FD" w14:textId="7B43EB76" w:rsidR="006C32CA" w:rsidRPr="00973AA8" w:rsidRDefault="00973AA8" w:rsidP="00973A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ability to work</w:t>
            </w:r>
            <w:r w:rsidRPr="00973AA8">
              <w:rPr>
                <w:sz w:val="24"/>
                <w:szCs w:val="24"/>
              </w:rPr>
              <w:t xml:space="preserve"> across a range of impairment</w:t>
            </w:r>
            <w:r>
              <w:rPr>
                <w:sz w:val="24"/>
                <w:szCs w:val="24"/>
              </w:rPr>
              <w:t>s, to include experience of/</w:t>
            </w:r>
            <w:r w:rsidRPr="00973AA8">
              <w:rPr>
                <w:sz w:val="24"/>
                <w:szCs w:val="24"/>
              </w:rPr>
              <w:t>exposure to the role of clinical psychol</w:t>
            </w:r>
            <w:r>
              <w:rPr>
                <w:sz w:val="24"/>
                <w:szCs w:val="24"/>
              </w:rPr>
              <w:t>ogy for individuals with severe/</w:t>
            </w:r>
            <w:r w:rsidRPr="00973AA8">
              <w:rPr>
                <w:sz w:val="24"/>
                <w:szCs w:val="24"/>
              </w:rPr>
              <w:t>profound intellectual disability</w:t>
            </w:r>
            <w:r>
              <w:rPr>
                <w:sz w:val="24"/>
                <w:szCs w:val="24"/>
              </w:rPr>
              <w:t>.</w:t>
            </w:r>
          </w:p>
        </w:tc>
      </w:tr>
      <w:tr w:rsidR="006C32CA" w14:paraId="2D1E6606" w14:textId="77777777" w:rsidTr="00296A19">
        <w:tc>
          <w:tcPr>
            <w:tcW w:w="9016" w:type="dxa"/>
          </w:tcPr>
          <w:p w14:paraId="0363F799" w14:textId="414FE4C2" w:rsidR="006C32CA" w:rsidRPr="00973AA8" w:rsidRDefault="00B31885" w:rsidP="00973AA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of</w:t>
            </w:r>
            <w:r w:rsidR="00973AA8" w:rsidRPr="00973AA8">
              <w:rPr>
                <w:sz w:val="24"/>
                <w:szCs w:val="24"/>
              </w:rPr>
              <w:t xml:space="preserve"> capacity and consent issues where intellectual functioning is impaired, and </w:t>
            </w:r>
            <w:r w:rsidR="00973AA8">
              <w:rPr>
                <w:sz w:val="24"/>
                <w:szCs w:val="24"/>
              </w:rPr>
              <w:t xml:space="preserve">an </w:t>
            </w:r>
            <w:r w:rsidR="00973AA8" w:rsidRPr="00973AA8">
              <w:rPr>
                <w:sz w:val="24"/>
                <w:szCs w:val="24"/>
              </w:rPr>
              <w:t>ability to obtain informed consent</w:t>
            </w:r>
            <w:r w:rsidR="00973AA8">
              <w:rPr>
                <w:sz w:val="24"/>
                <w:szCs w:val="24"/>
              </w:rPr>
              <w:t>.</w:t>
            </w:r>
          </w:p>
        </w:tc>
      </w:tr>
      <w:tr w:rsidR="00973AA8" w14:paraId="369A06B0" w14:textId="77777777" w:rsidTr="00296A19">
        <w:tc>
          <w:tcPr>
            <w:tcW w:w="9016" w:type="dxa"/>
          </w:tcPr>
          <w:p w14:paraId="6FD76DBE" w14:textId="5A17AAE2" w:rsidR="00973AA8" w:rsidRPr="00973AA8" w:rsidRDefault="00973AA8" w:rsidP="00757BA6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An ability to carry out indirect work with families/carers/staff/</w:t>
            </w:r>
            <w:r w:rsidRPr="00973AA8">
              <w:rPr>
                <w:sz w:val="24"/>
                <w:szCs w:val="24"/>
              </w:rPr>
              <w:t>professional network</w:t>
            </w:r>
            <w:r>
              <w:rPr>
                <w:sz w:val="24"/>
                <w:szCs w:val="24"/>
              </w:rPr>
              <w:t>.</w:t>
            </w:r>
          </w:p>
        </w:tc>
      </w:tr>
      <w:tr w:rsidR="00973AA8" w14:paraId="592EDB1F" w14:textId="77777777" w:rsidTr="00296A19">
        <w:tc>
          <w:tcPr>
            <w:tcW w:w="9016" w:type="dxa"/>
          </w:tcPr>
          <w:p w14:paraId="4DFF60BC" w14:textId="73B33A69" w:rsidR="00973AA8" w:rsidRDefault="00757BA6" w:rsidP="00973AA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of the</w:t>
            </w:r>
            <w:r w:rsidR="00973AA8" w:rsidRPr="00973AA8">
              <w:rPr>
                <w:sz w:val="24"/>
                <w:szCs w:val="24"/>
              </w:rPr>
              <w:t xml:space="preserve"> organisational contexts in which clinical psychologists work with people with</w:t>
            </w:r>
            <w:r w:rsidR="003558CB">
              <w:rPr>
                <w:sz w:val="24"/>
                <w:szCs w:val="24"/>
              </w:rPr>
              <w:t xml:space="preserve"> </w:t>
            </w:r>
            <w:r w:rsidR="00973AA8" w:rsidRPr="00973AA8">
              <w:rPr>
                <w:sz w:val="24"/>
                <w:szCs w:val="24"/>
              </w:rPr>
              <w:t xml:space="preserve">intellectual disabilities, to develop a practical understanding of the role of clinical psychology in working with this population. </w:t>
            </w:r>
          </w:p>
        </w:tc>
      </w:tr>
    </w:tbl>
    <w:p w14:paraId="75991165" w14:textId="77777777" w:rsidR="006C32CA" w:rsidRDefault="006C32CA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0C3D476E" w14:textId="469A83FF" w:rsidR="00342B56" w:rsidRDefault="003446BC" w:rsidP="00342B56">
      <w:pPr>
        <w:spacing w:after="0"/>
        <w:rPr>
          <w:b/>
          <w:sz w:val="24"/>
          <w:szCs w:val="24"/>
        </w:rPr>
      </w:pPr>
      <w:r w:rsidRPr="00553D24">
        <w:rPr>
          <w:b/>
          <w:sz w:val="24"/>
          <w:szCs w:val="24"/>
        </w:rPr>
        <w:t>ADVANCED</w:t>
      </w:r>
      <w:r w:rsidR="00367D24">
        <w:rPr>
          <w:b/>
          <w:sz w:val="24"/>
          <w:szCs w:val="24"/>
        </w:rPr>
        <w:t>/DESIRABLE</w:t>
      </w:r>
    </w:p>
    <w:p w14:paraId="25EA04A1" w14:textId="2708A900" w:rsidR="00553D24" w:rsidRPr="00342B56" w:rsidRDefault="00367D24" w:rsidP="00342B56">
      <w:pPr>
        <w:spacing w:after="0"/>
        <w:rPr>
          <w:b/>
          <w:sz w:val="24"/>
          <w:szCs w:val="24"/>
        </w:rPr>
      </w:pPr>
      <w:r w:rsidRPr="00367D24">
        <w:rPr>
          <w:sz w:val="24"/>
          <w:szCs w:val="24"/>
        </w:rPr>
        <w:t>It is likely that the following competences would be developed thr</w:t>
      </w:r>
      <w:r w:rsidR="002C5B2C">
        <w:rPr>
          <w:sz w:val="24"/>
          <w:szCs w:val="24"/>
        </w:rPr>
        <w:t>ough a placement within a service specifically for children/</w:t>
      </w:r>
      <w:r w:rsidRPr="00367D24">
        <w:rPr>
          <w:sz w:val="24"/>
          <w:szCs w:val="24"/>
        </w:rPr>
        <w:t xml:space="preserve">adults with intellectual disabilities.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53D24" w:rsidRPr="00367D24" w14:paraId="77671FF0" w14:textId="77777777" w:rsidTr="00296A19">
        <w:tc>
          <w:tcPr>
            <w:tcW w:w="9016" w:type="dxa"/>
          </w:tcPr>
          <w:p w14:paraId="1DC05AC6" w14:textId="4C145595" w:rsidR="00553D24" w:rsidRPr="00367D24" w:rsidRDefault="00367D24" w:rsidP="00757BA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To work with a number of clients with intellectual disabilities across the lifespan, including young children</w:t>
            </w:r>
            <w:r w:rsidR="00501911">
              <w:rPr>
                <w:sz w:val="24"/>
                <w:szCs w:val="24"/>
              </w:rPr>
              <w:t xml:space="preserve">, </w:t>
            </w:r>
            <w:r w:rsidRPr="00367D24">
              <w:rPr>
                <w:sz w:val="24"/>
                <w:szCs w:val="24"/>
              </w:rPr>
              <w:t xml:space="preserve">school age children, adolescents and those in transition from child to adult services, adults and older adults with intellectual disabilities. </w:t>
            </w:r>
          </w:p>
        </w:tc>
      </w:tr>
      <w:tr w:rsidR="00553D24" w14:paraId="438F3E52" w14:textId="77777777" w:rsidTr="00296A19">
        <w:tc>
          <w:tcPr>
            <w:tcW w:w="9016" w:type="dxa"/>
          </w:tcPr>
          <w:p w14:paraId="4A413B5D" w14:textId="77777777" w:rsidR="00553D24" w:rsidRPr="00367D24" w:rsidRDefault="00367D24" w:rsidP="00367D2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To work with at least one individual with autism spectrum disorder.</w:t>
            </w:r>
          </w:p>
        </w:tc>
      </w:tr>
      <w:tr w:rsidR="00553D24" w14:paraId="3A5D9231" w14:textId="77777777" w:rsidTr="00296A19">
        <w:tc>
          <w:tcPr>
            <w:tcW w:w="9016" w:type="dxa"/>
          </w:tcPr>
          <w:p w14:paraId="695699F7" w14:textId="432409B9" w:rsidR="00553D24" w:rsidRPr="00367D24" w:rsidRDefault="00367D2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To work with clients with a range of communication needs, including non-verbal</w:t>
            </w:r>
            <w:r w:rsidR="00757BA6">
              <w:rPr>
                <w:sz w:val="24"/>
                <w:szCs w:val="24"/>
              </w:rPr>
              <w:t xml:space="preserve"> clients</w:t>
            </w:r>
            <w:r w:rsidRPr="00367D24">
              <w:rPr>
                <w:sz w:val="24"/>
                <w:szCs w:val="24"/>
              </w:rPr>
              <w:t>.</w:t>
            </w:r>
          </w:p>
        </w:tc>
      </w:tr>
      <w:tr w:rsidR="00553D24" w14:paraId="43C9D95E" w14:textId="77777777" w:rsidTr="00296A19">
        <w:tc>
          <w:tcPr>
            <w:tcW w:w="9016" w:type="dxa"/>
          </w:tcPr>
          <w:p w14:paraId="32BE2623" w14:textId="07F87140" w:rsidR="00553D24" w:rsidRPr="00367D24" w:rsidRDefault="00367D24" w:rsidP="00367D2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To conduct a variety of psychological assessments (including assessments of psychological well-being, psychometric assessments and assessments of adaptive functioning) demonstrating ability to adapt these to a range of cognitive, communication, sensory, social and physical needs of individuals with</w:t>
            </w:r>
            <w:r w:rsidR="003558CB">
              <w:rPr>
                <w:sz w:val="24"/>
                <w:szCs w:val="24"/>
              </w:rPr>
              <w:t xml:space="preserve"> </w:t>
            </w:r>
            <w:r w:rsidRPr="00367D24">
              <w:rPr>
                <w:sz w:val="24"/>
                <w:szCs w:val="24"/>
              </w:rPr>
              <w:t>intellectual disabilities.</w:t>
            </w:r>
          </w:p>
        </w:tc>
      </w:tr>
      <w:tr w:rsidR="00553D24" w14:paraId="181A9B9D" w14:textId="77777777" w:rsidTr="00296A19">
        <w:tc>
          <w:tcPr>
            <w:tcW w:w="9016" w:type="dxa"/>
          </w:tcPr>
          <w:p w14:paraId="31A4BE05" w14:textId="77777777" w:rsidR="00553D24" w:rsidRPr="00367D24" w:rsidRDefault="00367D24" w:rsidP="00367D2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An ability to develop multi-faceted formulations and interventions which take into account individual, systemic and organisational factors.</w:t>
            </w:r>
          </w:p>
        </w:tc>
      </w:tr>
      <w:tr w:rsidR="00553D24" w14:paraId="0E1899B0" w14:textId="77777777" w:rsidTr="00296A19">
        <w:tc>
          <w:tcPr>
            <w:tcW w:w="9016" w:type="dxa"/>
          </w:tcPr>
          <w:p w14:paraId="4FD088B0" w14:textId="3DCF6B56" w:rsidR="00367D24" w:rsidRPr="00367D24" w:rsidRDefault="00367D24" w:rsidP="00757BA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Completion of</w:t>
            </w:r>
            <w:r w:rsidR="003558CB">
              <w:rPr>
                <w:sz w:val="24"/>
                <w:szCs w:val="24"/>
              </w:rPr>
              <w:t>/involvement in</w:t>
            </w:r>
            <w:r w:rsidRPr="00367D24">
              <w:rPr>
                <w:sz w:val="24"/>
                <w:szCs w:val="24"/>
              </w:rPr>
              <w:t xml:space="preserve"> a Mental Capacity Act (2005) assessment.</w:t>
            </w:r>
          </w:p>
        </w:tc>
      </w:tr>
      <w:tr w:rsidR="00553D24" w14:paraId="275FD0EE" w14:textId="77777777" w:rsidTr="00296A19">
        <w:tc>
          <w:tcPr>
            <w:tcW w:w="9016" w:type="dxa"/>
          </w:tcPr>
          <w:p w14:paraId="60CCAEEE" w14:textId="13D88021" w:rsidR="00553D24" w:rsidRPr="00367D24" w:rsidRDefault="00501911" w:rsidP="00757BA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of</w:t>
            </w:r>
            <w:r w:rsidR="00367D24" w:rsidRPr="00367D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</w:t>
            </w:r>
            <w:r w:rsidR="00367D24" w:rsidRPr="00367D24">
              <w:rPr>
                <w:sz w:val="24"/>
                <w:szCs w:val="24"/>
              </w:rPr>
              <w:t>wider systems</w:t>
            </w:r>
            <w:r>
              <w:rPr>
                <w:sz w:val="24"/>
                <w:szCs w:val="24"/>
              </w:rPr>
              <w:t>/</w:t>
            </w:r>
            <w:r w:rsidR="00367D24" w:rsidRPr="00367D24">
              <w:rPr>
                <w:sz w:val="24"/>
                <w:szCs w:val="24"/>
              </w:rPr>
              <w:t>contexts which people wit</w:t>
            </w:r>
            <w:r w:rsidR="003558CB">
              <w:rPr>
                <w:sz w:val="24"/>
                <w:szCs w:val="24"/>
              </w:rPr>
              <w:t xml:space="preserve">h </w:t>
            </w:r>
            <w:r w:rsidR="00367D24" w:rsidRPr="00367D24">
              <w:rPr>
                <w:sz w:val="24"/>
                <w:szCs w:val="24"/>
              </w:rPr>
              <w:t>intellectual disabilities may be part.</w:t>
            </w:r>
          </w:p>
        </w:tc>
      </w:tr>
      <w:tr w:rsidR="00367D24" w14:paraId="434E73FF" w14:textId="77777777" w:rsidTr="00296A19">
        <w:tc>
          <w:tcPr>
            <w:tcW w:w="9016" w:type="dxa"/>
          </w:tcPr>
          <w:p w14:paraId="7215A456" w14:textId="7B0931D2" w:rsidR="00367D24" w:rsidRPr="00367D24" w:rsidRDefault="00501911" w:rsidP="00367D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Ability</w:t>
            </w:r>
            <w:r w:rsidR="00367D24" w:rsidRPr="00367D24">
              <w:rPr>
                <w:sz w:val="24"/>
                <w:szCs w:val="24"/>
              </w:rPr>
              <w:t xml:space="preserve"> to reflect upon and manage the effects of disability/differences between themselves and the clients they are working with, and the personal impact of this work.</w:t>
            </w:r>
          </w:p>
        </w:tc>
      </w:tr>
    </w:tbl>
    <w:p w14:paraId="4F184DFF" w14:textId="405EEFD3" w:rsidR="003446BC" w:rsidRPr="003446BC" w:rsidRDefault="00447F31" w:rsidP="00296A19">
      <w:pPr>
        <w:jc w:val="center"/>
        <w:rPr>
          <w:b/>
          <w:sz w:val="24"/>
          <w:szCs w:val="24"/>
        </w:rPr>
      </w:pPr>
      <w:proofErr w:type="gramStart"/>
      <w:r w:rsidRPr="00296A19">
        <w:rPr>
          <w:rFonts w:cstheme="minorHAnsi"/>
          <w:i/>
          <w:sz w:val="24"/>
          <w:szCs w:val="23"/>
          <w:lang w:val="en-US"/>
        </w:rPr>
        <w:t>A</w:t>
      </w:r>
      <w:r w:rsidR="00501911" w:rsidRPr="00296A19">
        <w:rPr>
          <w:rFonts w:cstheme="minorHAnsi"/>
          <w:i/>
          <w:sz w:val="24"/>
          <w:szCs w:val="23"/>
          <w:lang w:val="en-US"/>
        </w:rPr>
        <w:t>dapted</w:t>
      </w:r>
      <w:r w:rsidRPr="00296A19">
        <w:rPr>
          <w:rFonts w:cstheme="minorHAnsi"/>
          <w:i/>
          <w:sz w:val="24"/>
          <w:szCs w:val="23"/>
          <w:lang w:val="en-US"/>
        </w:rPr>
        <w:t xml:space="preserve"> from the </w:t>
      </w:r>
      <w:r w:rsidR="00553D24" w:rsidRPr="00296A19">
        <w:rPr>
          <w:rFonts w:cstheme="minorHAnsi"/>
          <w:i/>
          <w:sz w:val="24"/>
          <w:szCs w:val="23"/>
          <w:lang w:val="en-US"/>
        </w:rPr>
        <w:t>BPS DCP Faculty for People with Learning Disabilities (2012).</w:t>
      </w:r>
      <w:proofErr w:type="gramEnd"/>
      <w:r w:rsidR="00553D24" w:rsidRPr="00296A19">
        <w:rPr>
          <w:rFonts w:cstheme="minorHAnsi"/>
          <w:i/>
          <w:sz w:val="24"/>
          <w:szCs w:val="23"/>
          <w:lang w:val="en-US"/>
        </w:rPr>
        <w:t xml:space="preserve"> Good Practice Guidance for UK Clinical Psychology Training Providers for the training and consolidation of clinical practice in relation to adults with learning disabilities.</w:t>
      </w:r>
    </w:p>
    <w:sectPr w:rsidR="003446BC" w:rsidRPr="003446B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2C7558" w15:done="0"/>
  <w15:commentEx w15:paraId="35010CAB" w15:done="0"/>
  <w15:commentEx w15:paraId="785B1076" w15:done="0"/>
  <w15:commentEx w15:paraId="1552504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9D1D6" w14:textId="77777777" w:rsidR="0093213E" w:rsidRDefault="0093213E" w:rsidP="00114E48">
      <w:pPr>
        <w:spacing w:after="0" w:line="240" w:lineRule="auto"/>
      </w:pPr>
      <w:r>
        <w:separator/>
      </w:r>
    </w:p>
  </w:endnote>
  <w:endnote w:type="continuationSeparator" w:id="0">
    <w:p w14:paraId="63E52AEB" w14:textId="77777777" w:rsidR="0093213E" w:rsidRDefault="0093213E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9EB5C" w14:textId="77777777" w:rsidR="0093213E" w:rsidRDefault="0093213E" w:rsidP="00114E48">
      <w:pPr>
        <w:spacing w:after="0" w:line="240" w:lineRule="auto"/>
      </w:pPr>
      <w:r>
        <w:separator/>
      </w:r>
    </w:p>
  </w:footnote>
  <w:footnote w:type="continuationSeparator" w:id="0">
    <w:p w14:paraId="68F7315F" w14:textId="77777777" w:rsidR="0093213E" w:rsidRDefault="0093213E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393C"/>
    <w:multiLevelType w:val="hybridMultilevel"/>
    <w:tmpl w:val="032C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2F76F1"/>
    <w:multiLevelType w:val="hybridMultilevel"/>
    <w:tmpl w:val="C5CA7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50A8F"/>
    <w:multiLevelType w:val="hybridMultilevel"/>
    <w:tmpl w:val="732829C8"/>
    <w:lvl w:ilvl="0" w:tplc="1426370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E2B0313"/>
    <w:multiLevelType w:val="hybridMultilevel"/>
    <w:tmpl w:val="1AFEF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e Theodore">
    <w15:presenceInfo w15:providerId="Windows Live" w15:userId="8f75092e91fcef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48"/>
    <w:rsid w:val="000025A3"/>
    <w:rsid w:val="00007028"/>
    <w:rsid w:val="00114E48"/>
    <w:rsid w:val="00142577"/>
    <w:rsid w:val="00184071"/>
    <w:rsid w:val="00237B47"/>
    <w:rsid w:val="00296A19"/>
    <w:rsid w:val="002C5B2C"/>
    <w:rsid w:val="00342B56"/>
    <w:rsid w:val="003446BC"/>
    <w:rsid w:val="003558CB"/>
    <w:rsid w:val="00367D24"/>
    <w:rsid w:val="003E660E"/>
    <w:rsid w:val="00447F31"/>
    <w:rsid w:val="004F0911"/>
    <w:rsid w:val="00501911"/>
    <w:rsid w:val="005323F1"/>
    <w:rsid w:val="00553D24"/>
    <w:rsid w:val="005B7E48"/>
    <w:rsid w:val="006231E7"/>
    <w:rsid w:val="006C0107"/>
    <w:rsid w:val="006C32CA"/>
    <w:rsid w:val="006F323B"/>
    <w:rsid w:val="00757BA6"/>
    <w:rsid w:val="007D29DE"/>
    <w:rsid w:val="0081159E"/>
    <w:rsid w:val="0082026A"/>
    <w:rsid w:val="008311CD"/>
    <w:rsid w:val="0093213E"/>
    <w:rsid w:val="00973AA8"/>
    <w:rsid w:val="00A62C18"/>
    <w:rsid w:val="00A83DAF"/>
    <w:rsid w:val="00B31885"/>
    <w:rsid w:val="00BF3A10"/>
    <w:rsid w:val="00C35221"/>
    <w:rsid w:val="00D37773"/>
    <w:rsid w:val="00DA0CF7"/>
    <w:rsid w:val="00E5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6CB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26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1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8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8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8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26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1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8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8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8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2</cp:revision>
  <dcterms:created xsi:type="dcterms:W3CDTF">2017-09-21T15:02:00Z</dcterms:created>
  <dcterms:modified xsi:type="dcterms:W3CDTF">2017-09-21T15:02:00Z</dcterms:modified>
</cp:coreProperties>
</file>