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E48" w:rsidRPr="00007CB6" w:rsidRDefault="00E36314" w:rsidP="005A59DC">
      <w:pPr>
        <w:spacing w:line="240" w:lineRule="auto"/>
        <w:jc w:val="center"/>
        <w:rPr>
          <w:rFonts w:cs="Times New Roman"/>
          <w:b/>
          <w:sz w:val="32"/>
          <w:szCs w:val="32"/>
        </w:rPr>
      </w:pPr>
      <w:r>
        <w:rPr>
          <w:rFonts w:cs="Times New Roman"/>
          <w:b/>
          <w:sz w:val="32"/>
          <w:szCs w:val="32"/>
        </w:rPr>
        <w:t xml:space="preserve">Leadership </w:t>
      </w:r>
      <w:r w:rsidR="00114E48" w:rsidRPr="00007CB6">
        <w:rPr>
          <w:rFonts w:cs="Times New Roman"/>
          <w:b/>
          <w:sz w:val="32"/>
          <w:szCs w:val="32"/>
        </w:rPr>
        <w:t>Competences</w:t>
      </w:r>
    </w:p>
    <w:p w:rsidR="003A3EFD" w:rsidRPr="005A59DC" w:rsidRDefault="00114E48" w:rsidP="005A59DC">
      <w:pPr>
        <w:spacing w:line="240" w:lineRule="auto"/>
        <w:rPr>
          <w:sz w:val="24"/>
          <w:szCs w:val="24"/>
        </w:rPr>
      </w:pPr>
      <w:r w:rsidRPr="005A59DC">
        <w:rPr>
          <w:rFonts w:cs="Times New Roman"/>
          <w:sz w:val="24"/>
          <w:szCs w:val="24"/>
        </w:rPr>
        <w:t xml:space="preserve">Throughout the course of the training, trainees should </w:t>
      </w:r>
      <w:r w:rsidR="002905F5" w:rsidRPr="005A59DC">
        <w:rPr>
          <w:rFonts w:cs="Times New Roman"/>
          <w:sz w:val="24"/>
          <w:szCs w:val="24"/>
        </w:rPr>
        <w:t xml:space="preserve">develop </w:t>
      </w:r>
      <w:r w:rsidR="002905F5" w:rsidRPr="005A59DC">
        <w:rPr>
          <w:sz w:val="24"/>
          <w:szCs w:val="24"/>
        </w:rPr>
        <w:t xml:space="preserve">knowledge and skills on placement which contributes to their development as effective leaders. </w:t>
      </w:r>
      <w:r w:rsidR="003A3EFD" w:rsidRPr="005A59DC">
        <w:rPr>
          <w:rFonts w:cs="Times New Roman"/>
          <w:sz w:val="24"/>
          <w:szCs w:val="24"/>
        </w:rPr>
        <w:t>These will include, but not be limited, to:</w:t>
      </w:r>
      <w:r w:rsidR="00C24DEA" w:rsidRPr="005A59DC">
        <w:rPr>
          <w:rFonts w:cs="Times New Roman"/>
          <w:sz w:val="24"/>
          <w:szCs w:val="24"/>
        </w:rPr>
        <w:t xml:space="preserve"> </w:t>
      </w:r>
    </w:p>
    <w:p w:rsidR="00E0499D" w:rsidRPr="005A59DC" w:rsidRDefault="002D4B7F" w:rsidP="005A59DC">
      <w:pPr>
        <w:spacing w:after="0" w:line="240" w:lineRule="auto"/>
        <w:rPr>
          <w:rFonts w:cs="Times New Roman"/>
          <w:b/>
          <w:sz w:val="24"/>
          <w:szCs w:val="24"/>
        </w:rPr>
      </w:pPr>
      <w:r w:rsidRPr="005A59DC">
        <w:rPr>
          <w:rFonts w:cs="Times New Roman"/>
          <w:b/>
          <w:sz w:val="24"/>
          <w:szCs w:val="24"/>
        </w:rPr>
        <w:t>BASIC/ESSENTIAL</w:t>
      </w:r>
    </w:p>
    <w:tbl>
      <w:tblPr>
        <w:tblStyle w:val="TableGrid"/>
        <w:tblpPr w:leftFromText="180" w:rightFromText="180" w:vertAnchor="page" w:horzAnchor="margin" w:tblpY="3301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Formulation skills from more than one psychological model to inform interventions</w:t>
            </w:r>
            <w:r w:rsidR="000A53F0" w:rsidRPr="005A59DC">
              <w:rPr>
                <w:sz w:val="24"/>
                <w:szCs w:val="24"/>
              </w:rPr>
              <w:t>, and an ability to take the lead in presenting formulations to clients, colleagues and teams</w:t>
            </w:r>
            <w:r w:rsidRPr="005A59DC">
              <w:rPr>
                <w:sz w:val="24"/>
                <w:szCs w:val="24"/>
              </w:rPr>
              <w:t>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Awareness, building, and maintenance of interpersonal relationships.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An understanding of the emotional impact of change (including resistance).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An ability to be self-reflective and to help others to self-reflect.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202DDC" w:rsidRDefault="00202DDC" w:rsidP="00202DDC">
            <w:pPr>
              <w:spacing w:after="0" w:line="240" w:lineRule="auto"/>
              <w:rPr>
                <w:sz w:val="24"/>
                <w:szCs w:val="24"/>
              </w:rPr>
            </w:pPr>
            <w:r w:rsidRPr="00202DDC">
              <w:rPr>
                <w:sz w:val="24"/>
                <w:szCs w:val="24"/>
              </w:rPr>
              <w:t xml:space="preserve">Across at least </w:t>
            </w:r>
            <w:r>
              <w:rPr>
                <w:sz w:val="24"/>
                <w:szCs w:val="24"/>
              </w:rPr>
              <w:t>two placements, to demonstrate </w:t>
            </w:r>
            <w:r w:rsidRPr="00202DDC">
              <w:rPr>
                <w:sz w:val="24"/>
                <w:szCs w:val="24"/>
              </w:rPr>
              <w:t>ability to identify opportunities for involvement of/col</w:t>
            </w:r>
            <w:r>
              <w:rPr>
                <w:sz w:val="24"/>
                <w:szCs w:val="24"/>
              </w:rPr>
              <w:t xml:space="preserve">laboration with/co-construction </w:t>
            </w:r>
            <w:r w:rsidRPr="00202DDC">
              <w:rPr>
                <w:sz w:val="24"/>
                <w:szCs w:val="24"/>
              </w:rPr>
              <w:t>with service users and carers, outside of the therapeutic relationship, and to take a lead on developing/implementing such co-construction ac</w:t>
            </w:r>
            <w:r>
              <w:rPr>
                <w:sz w:val="24"/>
                <w:szCs w:val="24"/>
              </w:rPr>
              <w:t>tivities within teams/services.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An ability to lead on complex psychometric testing and to undertake a comprehensive psychological assessment including risk.</w:t>
            </w:r>
          </w:p>
        </w:tc>
      </w:tr>
      <w:tr w:rsidR="000A53F0" w:rsidRPr="005A59DC" w:rsidTr="002905F5">
        <w:tc>
          <w:tcPr>
            <w:tcW w:w="9016" w:type="dxa"/>
          </w:tcPr>
          <w:p w:rsidR="000A53F0" w:rsidRPr="005A59DC" w:rsidRDefault="000A53F0" w:rsidP="005A59DC">
            <w:pPr>
              <w:spacing w:after="0" w:line="240" w:lineRule="auto"/>
              <w:rPr>
                <w:sz w:val="24"/>
                <w:szCs w:val="24"/>
              </w:rPr>
            </w:pPr>
            <w:bookmarkStart w:id="0" w:name="_GoBack"/>
            <w:bookmarkEnd w:id="0"/>
            <w:r w:rsidRPr="005A59DC">
              <w:rPr>
                <w:sz w:val="24"/>
                <w:szCs w:val="24"/>
              </w:rPr>
              <w:t>Take a lead on a service-related research project that explicitly includes feedback to the service on any recommendations/ implications.</w:t>
            </w:r>
          </w:p>
        </w:tc>
      </w:tr>
      <w:tr w:rsidR="000A53F0" w:rsidRPr="005A59DC" w:rsidTr="002905F5">
        <w:tc>
          <w:tcPr>
            <w:tcW w:w="9016" w:type="dxa"/>
          </w:tcPr>
          <w:p w:rsidR="000A53F0" w:rsidRPr="005A59DC" w:rsidRDefault="000A53F0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Identify any opportunities for supervision, mentoring, consultation, teaching and training others that are appropriate to the trainee role.</w:t>
            </w:r>
          </w:p>
        </w:tc>
      </w:tr>
      <w:tr w:rsidR="005A59DC" w:rsidRPr="005A59DC" w:rsidTr="002905F5">
        <w:tc>
          <w:tcPr>
            <w:tcW w:w="9016" w:type="dxa"/>
          </w:tcPr>
          <w:p w:rsidR="005A59DC" w:rsidRPr="005A59DC" w:rsidRDefault="005A59DC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 xml:space="preserve">Gain experience of actively identifying training needs and discussing these with supervisor, using this discussion to help prioritise the agenda for supervision. </w:t>
            </w:r>
          </w:p>
        </w:tc>
      </w:tr>
      <w:tr w:rsidR="005A59DC" w:rsidRPr="005A59DC" w:rsidTr="002905F5">
        <w:tc>
          <w:tcPr>
            <w:tcW w:w="9016" w:type="dxa"/>
          </w:tcPr>
          <w:p w:rsidR="005A59DC" w:rsidRPr="005A59DC" w:rsidRDefault="005A59DC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Take a lead on supervision or consultation to a professional from a discipline other than psychology on a single case.</w:t>
            </w:r>
          </w:p>
        </w:tc>
      </w:tr>
      <w:tr w:rsidR="002905F5" w:rsidRPr="005A59DC" w:rsidTr="002905F5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Gain experience of self-managing workload to fulfil course and clinical (placement) requirements.</w:t>
            </w:r>
          </w:p>
        </w:tc>
      </w:tr>
      <w:tr w:rsidR="005A59DC" w:rsidRPr="005A59DC" w:rsidTr="002905F5">
        <w:tc>
          <w:tcPr>
            <w:tcW w:w="9016" w:type="dxa"/>
          </w:tcPr>
          <w:p w:rsidR="005A59DC" w:rsidRDefault="005A59DC" w:rsidP="00202DDC">
            <w:pPr>
              <w:spacing w:after="0" w:line="240" w:lineRule="auto"/>
            </w:pPr>
            <w:r w:rsidRPr="00C13280">
              <w:rPr>
                <w:sz w:val="24"/>
                <w:szCs w:val="24"/>
              </w:rPr>
              <w:t>Seek out opportunities to present at team/trust away days/meetings.</w:t>
            </w:r>
          </w:p>
        </w:tc>
      </w:tr>
    </w:tbl>
    <w:p w:rsidR="00E0499D" w:rsidRPr="005A59DC" w:rsidRDefault="00E0499D" w:rsidP="00202DDC">
      <w:pPr>
        <w:spacing w:after="0" w:line="240" w:lineRule="auto"/>
        <w:rPr>
          <w:b/>
          <w:sz w:val="24"/>
          <w:szCs w:val="24"/>
        </w:rPr>
      </w:pPr>
    </w:p>
    <w:p w:rsidR="003A3EFD" w:rsidRPr="005A59DC" w:rsidRDefault="00202DDC" w:rsidP="00400D7F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AD</w:t>
      </w:r>
      <w:r w:rsidR="003446BC" w:rsidRPr="005A59DC">
        <w:rPr>
          <w:b/>
          <w:sz w:val="24"/>
          <w:szCs w:val="24"/>
        </w:rPr>
        <w:t>VANCED</w:t>
      </w:r>
      <w:r w:rsidR="002D4B7F" w:rsidRPr="005A59DC">
        <w:rPr>
          <w:b/>
          <w:sz w:val="24"/>
          <w:szCs w:val="24"/>
        </w:rPr>
        <w:t>/DESIRABLE</w:t>
      </w:r>
    </w:p>
    <w:tbl>
      <w:tblPr>
        <w:tblStyle w:val="TableGrid"/>
        <w:tblpPr w:leftFromText="180" w:rightFromText="180" w:vertAnchor="text" w:tblpY="10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36E3D" w:rsidRPr="005A59DC" w:rsidTr="00F341EC">
        <w:tc>
          <w:tcPr>
            <w:tcW w:w="9016" w:type="dxa"/>
          </w:tcPr>
          <w:p w:rsidR="00636E3D" w:rsidRPr="005A59DC" w:rsidRDefault="000A53F0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Take a lead on psychological care-planning for a client.</w:t>
            </w:r>
          </w:p>
        </w:tc>
      </w:tr>
      <w:tr w:rsidR="002905F5" w:rsidRPr="005A59DC" w:rsidTr="00F341EC">
        <w:tc>
          <w:tcPr>
            <w:tcW w:w="9016" w:type="dxa"/>
          </w:tcPr>
          <w:p w:rsidR="002905F5" w:rsidRPr="005A59DC" w:rsidRDefault="002905F5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  <w:lang w:val="en-US"/>
              </w:rPr>
              <w:t>Skills in coordinating research teams (supervisors, governance officers and collaborators).</w:t>
            </w:r>
          </w:p>
        </w:tc>
      </w:tr>
      <w:tr w:rsidR="000A53F0" w:rsidRPr="005A59DC" w:rsidTr="00F341EC">
        <w:tc>
          <w:tcPr>
            <w:tcW w:w="9016" w:type="dxa"/>
          </w:tcPr>
          <w:p w:rsidR="000A53F0" w:rsidRPr="005A59DC" w:rsidRDefault="000A53F0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Use discussion of strategy to develop and maintain effective working relationships with other team members.</w:t>
            </w:r>
          </w:p>
        </w:tc>
      </w:tr>
      <w:tr w:rsidR="000A53F0" w:rsidRPr="005A59DC" w:rsidTr="00F341EC">
        <w:tc>
          <w:tcPr>
            <w:tcW w:w="9016" w:type="dxa"/>
          </w:tcPr>
          <w:p w:rsidR="000A53F0" w:rsidRPr="005A59DC" w:rsidRDefault="000A53F0" w:rsidP="005A59DC">
            <w:pPr>
              <w:spacing w:after="0" w:line="240" w:lineRule="auto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  <w:lang w:val="en-US"/>
              </w:rPr>
              <w:t>Ability to use evidence</w:t>
            </w:r>
            <w:r w:rsidR="005A59DC" w:rsidRPr="005A59DC">
              <w:rPr>
                <w:sz w:val="24"/>
                <w:szCs w:val="24"/>
                <w:lang w:val="en-US"/>
              </w:rPr>
              <w:t xml:space="preserve"> (e.g. from the literature/guidelines)</w:t>
            </w:r>
            <w:r w:rsidRPr="005A59DC">
              <w:rPr>
                <w:sz w:val="24"/>
                <w:szCs w:val="24"/>
                <w:lang w:val="en-US"/>
              </w:rPr>
              <w:t>, data collection, outcomes and audit to constructively critique current service practice.</w:t>
            </w:r>
          </w:p>
        </w:tc>
      </w:tr>
      <w:tr w:rsidR="005A59DC" w:rsidRPr="005A59DC" w:rsidTr="00F341EC">
        <w:tc>
          <w:tcPr>
            <w:tcW w:w="9016" w:type="dxa"/>
          </w:tcPr>
          <w:p w:rsidR="005A59DC" w:rsidRPr="005A59DC" w:rsidRDefault="005A59DC" w:rsidP="005A59DC">
            <w:pPr>
              <w:spacing w:after="0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>Identify and discuss issues in supervision that relate to leadership (e.g. team dynamics/ team management and the role of psychologists in their management) with a specific focus on the strategies that a clinical leader needs to adopt.</w:t>
            </w:r>
          </w:p>
        </w:tc>
      </w:tr>
      <w:tr w:rsidR="005A59DC" w:rsidRPr="005A59DC" w:rsidTr="00F341EC">
        <w:tc>
          <w:tcPr>
            <w:tcW w:w="9016" w:type="dxa"/>
          </w:tcPr>
          <w:p w:rsidR="005A59DC" w:rsidRPr="005A59DC" w:rsidRDefault="005A59DC" w:rsidP="005A59DC">
            <w:pPr>
              <w:spacing w:after="0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 xml:space="preserve">Assist with “public relations” and “marketing” activities (e.g. presentations to interested parties about training). </w:t>
            </w:r>
          </w:p>
        </w:tc>
      </w:tr>
      <w:tr w:rsidR="005A59DC" w:rsidRPr="005A59DC" w:rsidTr="00F341EC">
        <w:tc>
          <w:tcPr>
            <w:tcW w:w="9016" w:type="dxa"/>
          </w:tcPr>
          <w:p w:rsidR="005A59DC" w:rsidRPr="005A59DC" w:rsidRDefault="005A59DC" w:rsidP="005A59DC">
            <w:pPr>
              <w:spacing w:after="0"/>
              <w:rPr>
                <w:sz w:val="24"/>
                <w:szCs w:val="24"/>
              </w:rPr>
            </w:pPr>
            <w:r w:rsidRPr="005A59DC">
              <w:rPr>
                <w:sz w:val="24"/>
                <w:szCs w:val="24"/>
              </w:rPr>
              <w:t xml:space="preserve">Develop reflective practice in relation to self-evaluation of progress in training (both development and training needs) on the basis of systematic monitoring of the impact of interventions. </w:t>
            </w:r>
          </w:p>
        </w:tc>
      </w:tr>
    </w:tbl>
    <w:p w:rsidR="003446BC" w:rsidRPr="00202DDC" w:rsidRDefault="003446BC" w:rsidP="00202DDC">
      <w:pPr>
        <w:outlineLvl w:val="0"/>
        <w:rPr>
          <w:rFonts w:cs="Times New Roman"/>
          <w:sz w:val="24"/>
          <w:szCs w:val="24"/>
        </w:rPr>
      </w:pPr>
    </w:p>
    <w:sectPr w:rsidR="003446BC" w:rsidRPr="00202DDC" w:rsidSect="00C17FBB">
      <w:pgSz w:w="11906" w:h="16838"/>
      <w:pgMar w:top="1247" w:right="1440" w:bottom="1247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6AC1" w:rsidRDefault="001E6AC1" w:rsidP="00114E48">
      <w:pPr>
        <w:spacing w:after="0" w:line="240" w:lineRule="auto"/>
      </w:pPr>
      <w:r>
        <w:separator/>
      </w:r>
    </w:p>
  </w:endnote>
  <w:endnote w:type="continuationSeparator" w:id="0">
    <w:p w:rsidR="001E6AC1" w:rsidRDefault="001E6AC1" w:rsidP="0011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6AC1" w:rsidRDefault="001E6AC1" w:rsidP="00114E48">
      <w:pPr>
        <w:spacing w:after="0" w:line="240" w:lineRule="auto"/>
      </w:pPr>
      <w:r>
        <w:separator/>
      </w:r>
    </w:p>
  </w:footnote>
  <w:footnote w:type="continuationSeparator" w:id="0">
    <w:p w:rsidR="001E6AC1" w:rsidRDefault="001E6AC1" w:rsidP="00114E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0354C2"/>
    <w:multiLevelType w:val="hybridMultilevel"/>
    <w:tmpl w:val="BA9EEF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E48"/>
    <w:rsid w:val="000025A3"/>
    <w:rsid w:val="00074447"/>
    <w:rsid w:val="00082319"/>
    <w:rsid w:val="000A53F0"/>
    <w:rsid w:val="000C1CE2"/>
    <w:rsid w:val="00114E48"/>
    <w:rsid w:val="001C3316"/>
    <w:rsid w:val="001D0DBA"/>
    <w:rsid w:val="001E6AC1"/>
    <w:rsid w:val="00202DDC"/>
    <w:rsid w:val="002905F5"/>
    <w:rsid w:val="002D4B7F"/>
    <w:rsid w:val="003446BC"/>
    <w:rsid w:val="00381AA7"/>
    <w:rsid w:val="003A3EFD"/>
    <w:rsid w:val="00400D7F"/>
    <w:rsid w:val="00467601"/>
    <w:rsid w:val="005773E3"/>
    <w:rsid w:val="005A59DC"/>
    <w:rsid w:val="00636E3D"/>
    <w:rsid w:val="006C0107"/>
    <w:rsid w:val="0080379A"/>
    <w:rsid w:val="00852CB0"/>
    <w:rsid w:val="008B5C93"/>
    <w:rsid w:val="00970296"/>
    <w:rsid w:val="009E0192"/>
    <w:rsid w:val="009E0230"/>
    <w:rsid w:val="00A77F5B"/>
    <w:rsid w:val="00C030D5"/>
    <w:rsid w:val="00C175A6"/>
    <w:rsid w:val="00C17FBB"/>
    <w:rsid w:val="00C24DEA"/>
    <w:rsid w:val="00C7446B"/>
    <w:rsid w:val="00C9518A"/>
    <w:rsid w:val="00D477A1"/>
    <w:rsid w:val="00DF169C"/>
    <w:rsid w:val="00E0499D"/>
    <w:rsid w:val="00E36314"/>
    <w:rsid w:val="00E420B2"/>
    <w:rsid w:val="00EB60BC"/>
    <w:rsid w:val="00F01749"/>
    <w:rsid w:val="00F34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E48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E48"/>
  </w:style>
  <w:style w:type="paragraph" w:styleId="Footer">
    <w:name w:val="footer"/>
    <w:basedOn w:val="Normal"/>
    <w:link w:val="FooterChar"/>
    <w:uiPriority w:val="99"/>
    <w:unhideWhenUsed/>
    <w:rsid w:val="00114E4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E48"/>
  </w:style>
  <w:style w:type="paragraph" w:styleId="ListParagraph">
    <w:name w:val="List Paragraph"/>
    <w:basedOn w:val="Normal"/>
    <w:uiPriority w:val="34"/>
    <w:qFormat/>
    <w:rsid w:val="00114E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</dc:creator>
  <cp:lastModifiedBy>4</cp:lastModifiedBy>
  <cp:revision>2</cp:revision>
  <dcterms:created xsi:type="dcterms:W3CDTF">2017-09-21T13:03:00Z</dcterms:created>
  <dcterms:modified xsi:type="dcterms:W3CDTF">2017-09-21T13:03:00Z</dcterms:modified>
</cp:coreProperties>
</file>